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4E" w:rsidRDefault="0053714E" w:rsidP="00537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53714E" w:rsidRDefault="0053714E" w:rsidP="00537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Testiranje kandidata (intervju) u postupku natječaja za radno mjesto 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razredne nastave na određeno puno radno vrijeme (1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a koji je objavljen dana 14. veljače 2020.g. na mrežnoj stranici i oglasnoj ploči Osnovne škole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na mrežn</w:t>
      </w:r>
      <w:r w:rsidR="00D62AB0">
        <w:rPr>
          <w:rFonts w:ascii="Times New Roman" w:hAnsi="Times New Roman" w:cs="Times New Roman"/>
          <w:b/>
          <w:sz w:val="24"/>
          <w:szCs w:val="24"/>
        </w:rPr>
        <w:t>oj</w:t>
      </w:r>
      <w:r>
        <w:rPr>
          <w:rFonts w:ascii="Times New Roman" w:hAnsi="Times New Roman" w:cs="Times New Roman"/>
          <w:b/>
          <w:sz w:val="24"/>
          <w:szCs w:val="24"/>
        </w:rPr>
        <w:t xml:space="preserve"> stranic</w:t>
      </w:r>
      <w:r w:rsidR="00D62AB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 oglasnoj ploči Hrvatskog zavoda za zapošljavanje održat će se 4. ožujka 2020.g.  u 11.30 sati u Osnovnoj školi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Školska 13,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(prijem kandidata u uredu ravnatelja).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testiranje se pozivaju sljedeći kandidati: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KRISTINA PAŠALIĆ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IVANA ŠUNDALIĆ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SANJA VUKOVSKI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 koji ne pristupi vrednovanju ili ne dođe u točno naznačeno vrijeme smatrat će se da je povukao prijavu na natječaj te se više neće smatrati kandidatom.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testiranja uključuje: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Statut Osnovne škole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</w:p>
    <w:p w:rsidR="0053714E" w:rsidRDefault="0053714E" w:rsidP="0053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</w:t>
      </w:r>
      <w:bookmarkStart w:id="0" w:name="_Hlk22645452"/>
      <w:r>
        <w:rPr>
          <w:rFonts w:ascii="Times New Roman" w:hAnsi="Times New Roman" w:cs="Times New Roman"/>
          <w:b/>
          <w:sz w:val="24"/>
          <w:szCs w:val="24"/>
        </w:rPr>
        <w:t xml:space="preserve">(„Narodne novine“ broj 87/08., 86/09.,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92/10., 105/10., 90/11., 5/12., 16/12., 86/12., 94/13., 152/14., 7/17., 68/18 i 98/19.)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Odluka o donošenju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međupredmetnih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kurikuluma („Narodne novine“ broj 10/19., 7/19.)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Odluka o donošenju predmetnih kurikuluma (za svaki premet posebno)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Pravilnik o načinima, postupcima i elementima vrednovanja učenika u osnovnoj i srednjoj školi („Narodne novine“ broj 112/10., 82/19.)</w:t>
      </w:r>
    </w:p>
    <w:p w:rsidR="0053714E" w:rsidRDefault="001E3BE3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714E">
        <w:rPr>
          <w:rFonts w:ascii="Times New Roman" w:hAnsi="Times New Roman" w:cs="Times New Roman"/>
          <w:b/>
          <w:bCs/>
          <w:sz w:val="24"/>
          <w:szCs w:val="24"/>
        </w:rPr>
        <w:t>. Pravilnik o osnovnoškolskom i srednjoškolskom odgoju i obrazovanju učenika s teškoćama u razvoju („Narodne novine“ 24/2015)</w:t>
      </w:r>
    </w:p>
    <w:p w:rsidR="0053714E" w:rsidRDefault="001E3BE3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714E">
        <w:rPr>
          <w:rFonts w:ascii="Times New Roman" w:hAnsi="Times New Roman" w:cs="Times New Roman"/>
          <w:b/>
          <w:bCs/>
          <w:sz w:val="24"/>
          <w:szCs w:val="24"/>
        </w:rPr>
        <w:t>. Pravilnik o kriterijima za izricanje pedagoških mjera („Narodne novine“ 94/2015) i Pravilnik o izmjenama Pravilnika o kriterijima za izricanje pedagoških mjera („Narodne novine“3/2017)</w:t>
      </w:r>
    </w:p>
    <w:p w:rsidR="0053714E" w:rsidRDefault="001E3BE3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3714E">
        <w:rPr>
          <w:rFonts w:ascii="Times New Roman" w:hAnsi="Times New Roman" w:cs="Times New Roman"/>
          <w:b/>
          <w:bCs/>
          <w:sz w:val="24"/>
          <w:szCs w:val="24"/>
        </w:rPr>
        <w:t>. Pravilnik o izvođenju izleta, ekskurzija i drugih odgojno-obrazovnih aktivnosti izvan škole</w:t>
      </w:r>
    </w:p>
    <w:p w:rsidR="0053714E" w:rsidRDefault="001E3BE3" w:rsidP="00D62AB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3714E">
        <w:rPr>
          <w:rFonts w:ascii="Times New Roman" w:hAnsi="Times New Roman" w:cs="Times New Roman"/>
          <w:b/>
          <w:bCs/>
          <w:sz w:val="24"/>
          <w:szCs w:val="24"/>
        </w:rPr>
        <w:t>. Metodički priručnik za 1. razred osnovne škole, MZO, 2019.</w:t>
      </w:r>
    </w:p>
    <w:p w:rsidR="00D62AB0" w:rsidRPr="00D62AB0" w:rsidRDefault="00D62AB0" w:rsidP="00D62AB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62AB0" w:rsidRDefault="00D62AB0" w:rsidP="00D62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u razgovoru s kandidatom utvrđuje znanja, sposobnosti i vještine, interese i motivaciju kandidata za rad u školi. Svaki član Povjerenstva postavlja do 3 pitanja koja se vrednuju od strane svakog člana Povjerenstva pojedinačno od 1-5 i na kraju zbrajaju. Nakon utvrđivanja rezultata testiranja Povjerenstvo utvrđuje rang listu kandidata prema ukupnom broju ostvarenih bodova.</w:t>
      </w:r>
    </w:p>
    <w:p w:rsidR="0053714E" w:rsidRDefault="001E3BE3">
      <w:r>
        <w:t xml:space="preserve">                                                                            </w:t>
      </w:r>
    </w:p>
    <w:p w:rsidR="001E3BE3" w:rsidRPr="001E3BE3" w:rsidRDefault="001E3BE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E3B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3BE3">
        <w:rPr>
          <w:rFonts w:ascii="Times New Roman" w:hAnsi="Times New Roman" w:cs="Times New Roman"/>
          <w:b/>
          <w:bCs/>
          <w:sz w:val="20"/>
          <w:szCs w:val="20"/>
        </w:rPr>
        <w:t xml:space="preserve">POVJERENSTVO ZA PROCJENU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 w:rsidRPr="001E3BE3">
        <w:rPr>
          <w:rFonts w:ascii="Times New Roman" w:hAnsi="Times New Roman" w:cs="Times New Roman"/>
          <w:b/>
          <w:bCs/>
          <w:sz w:val="20"/>
          <w:szCs w:val="20"/>
        </w:rPr>
        <w:t>VREDNOVANJE KANDIDATA</w:t>
      </w:r>
      <w:bookmarkStart w:id="1" w:name="_GoBack"/>
      <w:bookmarkEnd w:id="1"/>
    </w:p>
    <w:sectPr w:rsidR="001E3BE3" w:rsidRPr="001E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4E"/>
    <w:rsid w:val="001E3BE3"/>
    <w:rsid w:val="0053714E"/>
    <w:rsid w:val="00D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AD7E"/>
  <w15:chartTrackingRefBased/>
  <w15:docId w15:val="{97F990DD-96A8-4A2D-983C-82F12C6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6</cp:revision>
  <cp:lastPrinted>2020-02-26T10:23:00Z</cp:lastPrinted>
  <dcterms:created xsi:type="dcterms:W3CDTF">2020-02-26T10:16:00Z</dcterms:created>
  <dcterms:modified xsi:type="dcterms:W3CDTF">2020-02-26T10:28:00Z</dcterms:modified>
</cp:coreProperties>
</file>